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05-0064/2608/2024</w:t>
      </w:r>
    </w:p>
    <w:p>
      <w:pPr>
        <w:spacing w:before="0" w:after="0"/>
        <w:ind w:firstLine="567"/>
        <w:jc w:val="right"/>
        <w:rPr>
          <w:sz w:val="28"/>
          <w:szCs w:val="28"/>
        </w:rPr>
      </w:pPr>
      <w:r>
        <w:rPr>
          <w:rFonts w:ascii="Times New Roman" w:eastAsia="Times New Roman" w:hAnsi="Times New Roman" w:cs="Times New Roman"/>
          <w:sz w:val="28"/>
          <w:szCs w:val="28"/>
        </w:rPr>
        <w:t>УИД86MS0063-01-2024-000301-20</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rPr>
          <w:sz w:val="28"/>
          <w:szCs w:val="28"/>
        </w:rPr>
      </w:pPr>
    </w:p>
    <w:p>
      <w:pPr>
        <w:spacing w:before="0" w:after="0"/>
        <w:jc w:val="both"/>
        <w:rPr>
          <w:sz w:val="28"/>
          <w:szCs w:val="28"/>
        </w:rPr>
      </w:pP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января 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город Сургут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расположенного</w:t>
      </w:r>
      <w:r>
        <w:rPr>
          <w:rFonts w:ascii="Times New Roman" w:eastAsia="Times New Roman" w:hAnsi="Times New Roman" w:cs="Times New Roman"/>
          <w:sz w:val="28"/>
          <w:szCs w:val="28"/>
        </w:rPr>
        <w:t xml:space="preserve"> по адресу: Тюменская область, г. Сургут, ул. </w:t>
      </w:r>
      <w:r>
        <w:rPr>
          <w:rFonts w:ascii="Times New Roman" w:eastAsia="Times New Roman" w:hAnsi="Times New Roman" w:cs="Times New Roman"/>
          <w:sz w:val="28"/>
          <w:szCs w:val="28"/>
        </w:rPr>
        <w:t xml:space="preserve">Гагарина д. 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410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КоАП РФ, в </w:t>
      </w:r>
      <w:r>
        <w:rPr>
          <w:rFonts w:ascii="Times New Roman" w:eastAsia="Times New Roman" w:hAnsi="Times New Roman" w:cs="Times New Roman"/>
          <w:sz w:val="28"/>
          <w:szCs w:val="28"/>
        </w:rPr>
        <w:t xml:space="preserve">отношении </w:t>
      </w:r>
      <w:r>
        <w:rPr>
          <w:rFonts w:ascii="Times New Roman" w:eastAsia="Times New Roman" w:hAnsi="Times New Roman" w:cs="Times New Roman"/>
          <w:sz w:val="28"/>
          <w:szCs w:val="28"/>
        </w:rPr>
        <w:t>Неъматуллоева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Акмалджона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Комиловича</w:t>
      </w:r>
      <w:r>
        <w:rPr>
          <w:rFonts w:ascii="Times New Roman" w:eastAsia="Times New Roman" w:hAnsi="Times New Roman" w:cs="Times New Roman"/>
          <w:sz w:val="28"/>
          <w:szCs w:val="28"/>
        </w:rPr>
        <w:t xml:space="preserve">, </w:t>
      </w:r>
      <w:r>
        <w:rPr>
          <w:rStyle w:val="cat-PassportDatagrp-23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w:t>
      </w:r>
      <w:r>
        <w:rPr>
          <w:rFonts w:ascii="Times New Roman" w:eastAsia="Times New Roman" w:hAnsi="Times New Roman" w:cs="Times New Roman"/>
          <w:sz w:val="28"/>
          <w:szCs w:val="28"/>
        </w:rPr>
        <w:t>раждани</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РФ, 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41rplc-1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водителем </w:t>
      </w:r>
      <w:r>
        <w:rPr>
          <w:rFonts w:ascii="Times New Roman" w:eastAsia="Times New Roman" w:hAnsi="Times New Roman" w:cs="Times New Roman"/>
          <w:sz w:val="28"/>
          <w:szCs w:val="28"/>
        </w:rPr>
        <w:t xml:space="preserve">в </w:t>
      </w:r>
      <w:r>
        <w:rPr>
          <w:rStyle w:val="cat-OrganizationNamegrp-24rplc-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spacing w:before="0" w:after="0"/>
        <w:ind w:firstLine="567"/>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становил</w:t>
      </w:r>
      <w:r>
        <w:rPr>
          <w:rFonts w:ascii="Times New Roman" w:eastAsia="Times New Roman" w:hAnsi="Times New Roman" w:cs="Times New Roman"/>
          <w:sz w:val="28"/>
          <w:szCs w:val="28"/>
        </w:rPr>
        <w:t>:</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декабря</w:t>
      </w:r>
      <w:r>
        <w:rPr>
          <w:rFonts w:ascii="Times New Roman" w:eastAsia="Times New Roman" w:hAnsi="Times New Roman" w:cs="Times New Roman"/>
          <w:sz w:val="28"/>
          <w:szCs w:val="28"/>
        </w:rPr>
        <w:t xml:space="preserve"> 2023</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возле д. 1 по пр. Ленина г. 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Неъматуллоев</w:t>
      </w:r>
      <w:r>
        <w:rPr>
          <w:rFonts w:ascii="Times New Roman" w:eastAsia="Times New Roman" w:hAnsi="Times New Roman" w:cs="Times New Roman"/>
          <w:sz w:val="28"/>
          <w:szCs w:val="28"/>
        </w:rPr>
        <w:t xml:space="preserve"> А.К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управляя транспортным средством </w:t>
      </w:r>
      <w:r>
        <w:rPr>
          <w:rStyle w:val="cat-CarMakeModelgrp-26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2rplc-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7rplc-2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совершении обгона движущегося впереди транспортного средства, выехал </w:t>
      </w:r>
      <w:r>
        <w:rPr>
          <w:rFonts w:ascii="Times New Roman" w:eastAsia="Times New Roman" w:hAnsi="Times New Roman" w:cs="Times New Roman"/>
          <w:sz w:val="28"/>
          <w:szCs w:val="28"/>
        </w:rPr>
        <w:t>на полосу</w:t>
      </w:r>
      <w:r>
        <w:rPr>
          <w:rFonts w:ascii="Times New Roman" w:eastAsia="Times New Roman" w:hAnsi="Times New Roman" w:cs="Times New Roman"/>
          <w:sz w:val="28"/>
          <w:szCs w:val="28"/>
        </w:rPr>
        <w:t xml:space="preserve"> предназначенную для встречного движения на пешеходном переходе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обозначенной дорожной разметкой 1.14.1 (1.14.2) и дорожным знаком 5.19.1, 5.19.2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w:t>
      </w:r>
      <w:r>
        <w:rPr>
          <w:rFonts w:ascii="Times New Roman" w:eastAsia="Times New Roman" w:hAnsi="Times New Roman" w:cs="Times New Roman"/>
          <w:sz w:val="28"/>
          <w:szCs w:val="28"/>
        </w:rPr>
        <w:t xml:space="preserve"> РФ.</w:t>
      </w:r>
    </w:p>
    <w:p>
      <w:pPr>
        <w:spacing w:before="0" w:after="0"/>
        <w:ind w:firstLine="567"/>
        <w:jc w:val="both"/>
        <w:rPr>
          <w:sz w:val="28"/>
          <w:szCs w:val="28"/>
        </w:rPr>
      </w:pPr>
      <w:r>
        <w:rPr>
          <w:rFonts w:ascii="Times New Roman" w:eastAsia="Times New Roman" w:hAnsi="Times New Roman" w:cs="Times New Roman"/>
          <w:sz w:val="28"/>
          <w:szCs w:val="28"/>
        </w:rPr>
        <w:t>Неъматуллоев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ходатайств не заявлял, согласился с правонарушением, пояснил, что выехал на встречную полосу, потому что была большая пробка.</w:t>
      </w:r>
      <w:r>
        <w:rPr>
          <w:rFonts w:ascii="Times New Roman" w:eastAsia="Times New Roman" w:hAnsi="Times New Roman" w:cs="Times New Roman"/>
          <w:sz w:val="28"/>
          <w:szCs w:val="28"/>
        </w:rPr>
        <w:t xml:space="preserve"> Просил не назначать наказание в виде лишения прав управления, поскольку работает водителем, является единственным кормильцем в семье, имеет на иждивении четверых малолетних детей.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подтверждение виновности </w:t>
      </w:r>
      <w:r>
        <w:rPr>
          <w:rFonts w:ascii="Times New Roman" w:eastAsia="Times New Roman" w:hAnsi="Times New Roman" w:cs="Times New Roman"/>
          <w:sz w:val="28"/>
          <w:szCs w:val="28"/>
        </w:rPr>
        <w:t>Неъматуллоева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совершении административного правонарушения суду представлены следующие доказательства: </w:t>
      </w:r>
    </w:p>
    <w:p>
      <w:pPr>
        <w:spacing w:before="0" w:after="0"/>
        <w:jc w:val="both"/>
        <w:rPr>
          <w:sz w:val="28"/>
          <w:szCs w:val="28"/>
        </w:rPr>
      </w:pPr>
      <w:r>
        <w:rPr>
          <w:rFonts w:ascii="Times New Roman" w:eastAsia="Times New Roman" w:hAnsi="Times New Roman" w:cs="Times New Roman"/>
          <w:sz w:val="28"/>
          <w:szCs w:val="28"/>
        </w:rPr>
        <w:t xml:space="preserve">- протокол об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86ХМ </w:t>
      </w:r>
      <w:r>
        <w:rPr>
          <w:rFonts w:ascii="Times New Roman" w:eastAsia="Times New Roman" w:hAnsi="Times New Roman" w:cs="Times New Roman"/>
          <w:sz w:val="28"/>
          <w:szCs w:val="28"/>
        </w:rPr>
        <w:t>565461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-рапорт ИДПС ГИБДД </w:t>
      </w:r>
      <w:r>
        <w:rPr>
          <w:rFonts w:ascii="Times New Roman" w:eastAsia="Times New Roman" w:hAnsi="Times New Roman" w:cs="Times New Roman"/>
          <w:sz w:val="28"/>
          <w:szCs w:val="28"/>
        </w:rPr>
        <w:t xml:space="preserve">УМВД России по г. Сургуту от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.12.2023г</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-видеозапись правонарушения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с</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8"/>
          <w:szCs w:val="28"/>
        </w:rPr>
      </w:pPr>
      <w:r>
        <w:rPr>
          <w:rFonts w:ascii="Times New Roman" w:eastAsia="Times New Roman" w:hAnsi="Times New Roman" w:cs="Times New Roman"/>
          <w:sz w:val="28"/>
          <w:szCs w:val="28"/>
        </w:rPr>
        <w:t xml:space="preserve">Пунктом </w:t>
      </w:r>
      <w:r>
        <w:rPr>
          <w:rFonts w:ascii="Times New Roman" w:eastAsia="Times New Roman" w:hAnsi="Times New Roman" w:cs="Times New Roman"/>
          <w:sz w:val="28"/>
          <w:szCs w:val="28"/>
        </w:rPr>
        <w:t xml:space="preserve">9.2. </w:t>
      </w:r>
      <w:r>
        <w:rPr>
          <w:rFonts w:ascii="Times New Roman" w:eastAsia="Times New Roman" w:hAnsi="Times New Roman" w:cs="Times New Roman"/>
          <w:sz w:val="28"/>
          <w:szCs w:val="28"/>
        </w:rPr>
        <w:t>ПДД РФ установлено н</w:t>
      </w:r>
      <w:r>
        <w:rPr>
          <w:rFonts w:ascii="Times New Roman" w:eastAsia="Times New Roman" w:hAnsi="Times New Roman" w:cs="Times New Roman"/>
          <w:sz w:val="28"/>
          <w:szCs w:val="28"/>
        </w:rPr>
        <w:t xml:space="preserve">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w:t>
      </w:r>
      <w:r>
        <w:rPr>
          <w:rFonts w:ascii="Times New Roman" w:eastAsia="Times New Roman" w:hAnsi="Times New Roman" w:cs="Times New Roman"/>
          <w:sz w:val="28"/>
          <w:szCs w:val="28"/>
        </w:rPr>
        <w:t>перекрестках и в других местах, где это не запрещено Правилами, знаками и (или) разметкой.</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 </w:t>
      </w:r>
      <w:r>
        <w:rPr>
          <w:rFonts w:ascii="Times New Roman" w:eastAsia="Times New Roman" w:hAnsi="Times New Roman" w:cs="Times New Roman"/>
          <w:sz w:val="28"/>
          <w:szCs w:val="28"/>
        </w:rPr>
        <w:t xml:space="preserve">11.4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обгон запрещен на</w:t>
      </w:r>
      <w:r>
        <w:rPr>
          <w:rFonts w:ascii="Times New Roman" w:eastAsia="Times New Roman" w:hAnsi="Times New Roman" w:cs="Times New Roman"/>
          <w:sz w:val="28"/>
          <w:szCs w:val="28"/>
        </w:rPr>
        <w:t xml:space="preserve"> пешеходных переходах</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Горизонтальная разметка </w:t>
      </w:r>
      <w:r>
        <w:rPr>
          <w:rFonts w:ascii="Times New Roman" w:eastAsia="Times New Roman" w:hAnsi="Times New Roman" w:cs="Times New Roman"/>
          <w:sz w:val="28"/>
          <w:szCs w:val="28"/>
        </w:rPr>
        <w:t>1.14.1, 1.14.2 - обозначает пешеходный переход; стрелы разметки 1.14.2 указывают направление движения пешеходов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Дорожные знаки </w:t>
      </w:r>
      <w:r>
        <w:rPr>
          <w:rFonts w:ascii="Times New Roman" w:eastAsia="Times New Roman" w:hAnsi="Times New Roman" w:cs="Times New Roman"/>
          <w:sz w:val="28"/>
          <w:szCs w:val="28"/>
        </w:rPr>
        <w:t xml:space="preserve">5.19.1, 5.19.2 </w:t>
      </w:r>
      <w:r>
        <w:rPr>
          <w:rFonts w:ascii="Times New Roman" w:eastAsia="Times New Roman" w:hAnsi="Times New Roman" w:cs="Times New Roman"/>
          <w:sz w:val="28"/>
          <w:szCs w:val="28"/>
        </w:rPr>
        <w:t xml:space="preserve">обозначают </w:t>
      </w:r>
      <w:r>
        <w:rPr>
          <w:rFonts w:ascii="Times New Roman" w:eastAsia="Times New Roman" w:hAnsi="Times New Roman" w:cs="Times New Roman"/>
          <w:sz w:val="28"/>
          <w:szCs w:val="28"/>
        </w:rPr>
        <w:t>"Пешеходный переход".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отсутствии на переходе разметки 1.14.1 или 1.14.2 знак 5.19.1 устанавливается справа от дороги на ближней границе перехода относительно приближающихся транспортных средств, а знак 5.19.2 - слева от дороги на дальней границе перехода.</w:t>
      </w:r>
    </w:p>
    <w:p>
      <w:pPr>
        <w:spacing w:before="0" w:after="0"/>
        <w:ind w:firstLine="567"/>
        <w:jc w:val="both"/>
        <w:rPr>
          <w:sz w:val="28"/>
          <w:szCs w:val="28"/>
        </w:rPr>
      </w:pPr>
      <w:r>
        <w:rPr>
          <w:rFonts w:ascii="Times New Roman" w:eastAsia="Times New Roman" w:hAnsi="Times New Roman" w:cs="Times New Roman"/>
          <w:sz w:val="28"/>
          <w:szCs w:val="28"/>
        </w:rPr>
        <w:t xml:space="preserve">Пунктом 15 </w:t>
      </w:r>
      <w:r>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Пленума Верховного Суда РФ от 25 июня 2019</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установлено, что д</w:t>
      </w:r>
      <w:r>
        <w:rPr>
          <w:rFonts w:ascii="Times New Roman" w:eastAsia="Times New Roman" w:hAnsi="Times New Roman" w:cs="Times New Roman"/>
          <w:sz w:val="28"/>
          <w:szCs w:val="28"/>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8"/>
          <w:szCs w:val="28"/>
        </w:rPr>
        <w:t>Неъматуллоева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совершении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квалифицирует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Неъматуллоева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ст.12.</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РФ об административных правонарушениях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8"/>
          <w:szCs w:val="28"/>
        </w:rPr>
        <w:t>Неъматуллоев</w:t>
      </w:r>
      <w:r>
        <w:rPr>
          <w:rFonts w:ascii="Times New Roman" w:eastAsia="Times New Roman" w:hAnsi="Times New Roman" w:cs="Times New Roman"/>
          <w:sz w:val="28"/>
          <w:szCs w:val="28"/>
        </w:rPr>
        <w:t xml:space="preserve"> А.К.</w:t>
      </w:r>
      <w:r>
        <w:rPr>
          <w:rFonts w:ascii="Times New Roman" w:eastAsia="Times New Roman" w:hAnsi="Times New Roman" w:cs="Times New Roman"/>
          <w:sz w:val="28"/>
          <w:szCs w:val="28"/>
        </w:rPr>
        <w:t xml:space="preserve"> привлекалс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бстоятельств, исключающих производство по делу, не имеется.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определении вида и размера наказания суд учитывает характер и степень общественной опасности совершенного правонарушения, обстоятельства его совершения, наличие отягчающего наказание </w:t>
      </w:r>
      <w:r>
        <w:rPr>
          <w:rFonts w:ascii="Times New Roman" w:eastAsia="Times New Roman" w:hAnsi="Times New Roman" w:cs="Times New Roman"/>
          <w:sz w:val="28"/>
          <w:szCs w:val="28"/>
        </w:rPr>
        <w:t>обстоятельства,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о личности </w:t>
      </w:r>
      <w:r>
        <w:rPr>
          <w:rStyle w:val="cat-UserDefinedgrp-43rplc-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считает возможным назначить лицу административное наказание в виде штрафа. </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вышеизложенного, и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29.9-29.10 КоАП РФ об административных правонарушениях, мировой судья</w:t>
      </w:r>
    </w:p>
    <w:p>
      <w:pPr>
        <w:spacing w:before="0" w:after="0"/>
        <w:ind w:firstLine="567"/>
        <w:jc w:val="both"/>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Неъматуллоева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Акмалджона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Комиловича</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8"/>
          <w:szCs w:val="28"/>
        </w:rPr>
        <w:t>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БИК</w:t>
      </w:r>
      <w:r>
        <w:rPr>
          <w:rFonts w:ascii="Times New Roman" w:eastAsia="Times New Roman" w:hAnsi="Times New Roman" w:cs="Times New Roman"/>
          <w:sz w:val="28"/>
          <w:szCs w:val="28"/>
        </w:rPr>
        <w:t xml:space="preserve"> 007162163,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ОКТМО 71876000, ИНН 8601010390, КПП 860101001 КОД БК 188 116 011 230 100 01 140, УИН 188 104 86230 320 02</w:t>
      </w:r>
      <w:r>
        <w:rPr>
          <w:rFonts w:ascii="Times New Roman" w:eastAsia="Times New Roman" w:hAnsi="Times New Roman" w:cs="Times New Roman"/>
          <w:sz w:val="28"/>
          <w:szCs w:val="28"/>
        </w:rPr>
        <w:t>7032</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п.1.3 ст. 32.2 КоАП РФ при уплате </w:t>
      </w:r>
      <w:r>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штрафа</w:t>
      </w:r>
      <w:r>
        <w:rPr>
          <w:rFonts w:ascii="Times New Roman" w:eastAsia="Times New Roman" w:hAnsi="Times New Roman" w:cs="Times New Roman"/>
          <w:sz w:val="28"/>
          <w:szCs w:val="28"/>
        </w:rPr>
        <w:t xml:space="preserve"> лицом, привлеченным к административное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67"/>
        <w:jc w:val="both"/>
        <w:rPr>
          <w:sz w:val="28"/>
          <w:szCs w:val="28"/>
        </w:rPr>
      </w:pPr>
      <w:r>
        <w:rPr>
          <w:rFonts w:ascii="Times New Roman" w:eastAsia="Times New Roman" w:hAnsi="Times New Roman" w:cs="Times New Roman"/>
          <w:sz w:val="28"/>
          <w:szCs w:val="28"/>
        </w:rPr>
        <w:t xml:space="preserve">Квитанцию об уплате штрафа необходимо предоставить в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103 по ул. Гагарина, д. 9, г. Сургута, либо направить на электронный адрес: Surgut8@mirsud86.ru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567"/>
        <w:jc w:val="both"/>
        <w:rPr>
          <w:sz w:val="28"/>
          <w:szCs w:val="28"/>
        </w:rPr>
      </w:pPr>
      <w:r>
        <w:rPr>
          <w:rFonts w:ascii="Times New Roman" w:eastAsia="Times New Roman" w:hAnsi="Times New Roman" w:cs="Times New Roman"/>
          <w:sz w:val="28"/>
          <w:szCs w:val="28"/>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w:t>
      </w:r>
      <w:r>
        <w:rPr>
          <w:rFonts w:ascii="Times New Roman" w:eastAsia="Times New Roman" w:hAnsi="Times New Roman" w:cs="Times New Roman"/>
          <w:sz w:val="28"/>
          <w:szCs w:val="28"/>
        </w:rPr>
        <w:t>административных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Сургутский городской суд ХМАО-Югры в течение десяти суток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Сургутского судебного района города окружного значения Сургута.</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И.А. Романова</w:t>
      </w:r>
    </w:p>
    <w:p>
      <w:pPr>
        <w:spacing w:before="0" w:after="0"/>
        <w:rPr>
          <w:sz w:val="20"/>
          <w:szCs w:val="20"/>
        </w:rPr>
      </w:pPr>
      <w:r>
        <w:rPr>
          <w:rStyle w:val="cat-UserDefinedgrp-44rplc-49"/>
          <w:rFonts w:ascii="Times New Roman" w:eastAsia="Times New Roman" w:hAnsi="Times New Roman" w:cs="Times New Roman"/>
          <w:sz w:val="20"/>
          <w:szCs w:val="20"/>
        </w:rPr>
        <w:t>...</w:t>
      </w:r>
    </w:p>
    <w:p>
      <w:pPr>
        <w:spacing w:before="0" w:after="0"/>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3rplc-8">
    <w:name w:val="cat-PassportData grp-23 rplc-8"/>
    <w:basedOn w:val="DefaultParagraphFont"/>
  </w:style>
  <w:style w:type="character" w:customStyle="1" w:styleId="cat-UserDefinedgrp-41rplc-10">
    <w:name w:val="cat-UserDefined grp-41 rplc-10"/>
    <w:basedOn w:val="DefaultParagraphFont"/>
  </w:style>
  <w:style w:type="character" w:customStyle="1" w:styleId="cat-OrganizationNamegrp-24rplc-14">
    <w:name w:val="cat-OrganizationName grp-24 rplc-14"/>
    <w:basedOn w:val="DefaultParagraphFont"/>
  </w:style>
  <w:style w:type="character" w:customStyle="1" w:styleId="cat-CarMakeModelgrp-26rplc-19">
    <w:name w:val="cat-CarMakeModel grp-26 rplc-19"/>
    <w:basedOn w:val="DefaultParagraphFont"/>
  </w:style>
  <w:style w:type="character" w:customStyle="1" w:styleId="cat-UserDefinedgrp-42rplc-20">
    <w:name w:val="cat-UserDefined grp-42 rplc-20"/>
    <w:basedOn w:val="DefaultParagraphFont"/>
  </w:style>
  <w:style w:type="character" w:customStyle="1" w:styleId="cat-CarNumbergrp-27rplc-21">
    <w:name w:val="cat-CarNumber grp-27 rplc-21"/>
    <w:basedOn w:val="DefaultParagraphFont"/>
  </w:style>
  <w:style w:type="character" w:customStyle="1" w:styleId="cat-UserDefinedgrp-43rplc-34">
    <w:name w:val="cat-UserDefined grp-43 rplc-34"/>
    <w:basedOn w:val="DefaultParagraphFont"/>
  </w:style>
  <w:style w:type="character" w:customStyle="1" w:styleId="cat-UserDefinedgrp-44rplc-49">
    <w:name w:val="cat-UserDefined grp-44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